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8"/>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8"/>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8"/>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10"/>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8"/>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10"/>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8"/>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10"/>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31801"/>
      <w:r>
        <w:rPr>
          <w:rFonts w:hint="eastAsia"/>
          <w:lang w:val="en-US" w:eastAsia="zh-CN"/>
        </w:rPr>
        <w:t>1.2 CABAC / CAVLC</w:t>
      </w:r>
      <w:bookmarkEnd w:id="3"/>
      <w:r>
        <w:rPr>
          <w:rFonts w:hint="eastAsia"/>
          <w:lang w:val="en-US" w:eastAsia="zh-CN"/>
        </w:rPr>
        <w:t xml:space="preserve"> 帧场编码</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bookmarkStart w:id="35" w:name="_Toc25035"/>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0"/>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1"/>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2"/>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3"/>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4"/>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5"/>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6"/>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7"/>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8"/>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9"/>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0"/>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1"/>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2"/>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3"/>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4"/>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5"/>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6"/>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7"/>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8"/>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9"/>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0"/>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1"/>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2"/>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3"/>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4"/>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5"/>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6"/>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7"/>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8"/>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9"/>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0"/>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1"/>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2"/>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3"/>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4"/>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5"/>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6"/>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7"/>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8"/>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9"/>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0"/>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1"/>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2"/>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3"/>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r>
        <w:rPr>
          <w:rFonts w:hint="eastAsia"/>
          <w:lang w:val="en-US" w:eastAsia="zh-CN"/>
        </w:rPr>
        <w:t>3.8 RTP时间戳和播放器处理RTP时间戳</w:t>
      </w:r>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3" w:name="_Toc4367"/>
      <w:r>
        <w:rPr>
          <w:rFonts w:hint="eastAsia"/>
          <w:lang w:val="en-US" w:eastAsia="zh-CN"/>
        </w:rPr>
        <w:t xml:space="preserve">4.3 </w:t>
      </w:r>
      <w:r>
        <w:rPr>
          <w:rFonts w:hint="eastAsia"/>
        </w:rPr>
        <w:t>RTSP协议消息</w:t>
      </w:r>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r>
        <w:rPr>
          <w:rFonts w:hint="eastAsia"/>
          <w:lang w:val="en-US" w:eastAsia="zh-CN"/>
        </w:rPr>
        <w:t xml:space="preserve">4.4 </w:t>
      </w:r>
      <w:r>
        <w:rPr>
          <w:rFonts w:hint="eastAsia"/>
        </w:rPr>
        <w:t>SDP协议解析</w:t>
      </w:r>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r>
        <w:rPr>
          <w:rFonts w:hint="eastAsia"/>
          <w:lang w:val="en-US" w:eastAsia="zh-CN"/>
        </w:rPr>
        <w:t>4.6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4"/>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5"/>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6"/>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7"/>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8"/>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9"/>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0"/>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1"/>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2"/>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3"/>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4"/>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8.1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5"/>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6"/>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7"/>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8.2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8"/>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9"/>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0"/>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1"/>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2"/>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3"/>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4"/>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5"/>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6"/>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7"/>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8"/>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9"/>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0"/>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1"/>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2"/>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3"/>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4"/>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5"/>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6"/>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7"/>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8"/>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9"/>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r>
        <w:rPr>
          <w:rFonts w:hint="eastAsia"/>
          <w:lang w:val="en-US" w:eastAsia="zh-CN"/>
        </w:rPr>
        <w:t>FLV文件格式</w:t>
      </w:r>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0"/>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1"/>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2"/>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r>
        <w:rPr>
          <w:rFonts w:hint="eastAsia"/>
          <w:lang w:val="en-US" w:eastAsia="zh-CN"/>
        </w:rPr>
        <w:t>10.3FLV分析工具</w:t>
      </w:r>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3"/>
        <w:bidi w:val="0"/>
        <w:rPr>
          <w:rFonts w:hint="eastAsia"/>
          <w:lang w:val="en-US" w:eastAsia="zh-CN"/>
        </w:rPr>
      </w:pPr>
      <w:r>
        <w:rPr>
          <w:rFonts w:hint="eastAsia"/>
          <w:lang w:val="en-US" w:eastAsia="zh-CN"/>
        </w:rPr>
        <w:t>11 http与音视频千丝万缕的关系</w:t>
      </w:r>
    </w:p>
    <w:p>
      <w:pPr>
        <w:pStyle w:val="4"/>
        <w:bidi w:val="0"/>
        <w:rPr>
          <w:rFonts w:hint="eastAsia"/>
          <w:lang w:val="en-US" w:eastAsia="zh-CN"/>
        </w:rPr>
      </w:pPr>
      <w:r>
        <w:rPr>
          <w:rFonts w:hint="eastAsia"/>
          <w:lang w:val="en-US" w:eastAsia="zh-CN"/>
        </w:rPr>
        <w:t>11.1 http介绍</w:t>
      </w:r>
    </w:p>
    <w:p>
      <w:pPr>
        <w:pStyle w:val="4"/>
        <w:bidi w:val="0"/>
        <w:rPr>
          <w:rFonts w:hint="eastAsia"/>
          <w:lang w:val="en-US" w:eastAsia="zh-CN"/>
        </w:rPr>
      </w:pPr>
      <w:r>
        <w:rPr>
          <w:rFonts w:hint="eastAsia"/>
          <w:lang w:val="en-US" w:eastAsia="zh-CN"/>
        </w:rPr>
        <w:t>11.2 http 请求过程</w:t>
      </w:r>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r>
        <w:rPr>
          <w:rFonts w:hint="eastAsia"/>
          <w:lang w:val="en-US" w:eastAsia="zh-CN"/>
        </w:rPr>
        <w:t>11.3 HTTP详解</w:t>
      </w:r>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r>
        <w:rPr>
          <w:rFonts w:hint="eastAsia"/>
          <w:lang w:val="en-US" w:eastAsia="zh-CN"/>
        </w:rPr>
        <w:t>11.4</w:t>
      </w:r>
      <w:r>
        <w:t>服务器端接收到http请求后生成html文件</w:t>
      </w:r>
      <w:r>
        <w:rPr>
          <w:rFonts w:hint="eastAsia"/>
          <w:lang w:val="en-US" w:eastAsia="zh-CN"/>
        </w:rPr>
        <w:t>过程</w:t>
      </w:r>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r>
        <w:rPr>
          <w:rFonts w:hint="eastAsia"/>
          <w:lang w:val="en-US" w:eastAsia="zh-CN"/>
        </w:rPr>
        <w:t>11.5 HTTP文件断点续传的原理</w:t>
      </w:r>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r>
        <w:rPr>
          <w:rFonts w:hint="eastAsia"/>
          <w:lang w:val="en-US" w:eastAsia="zh-CN"/>
        </w:rPr>
        <w:t>11.6 四种常见的 POST 提交数据方式</w:t>
      </w:r>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r>
        <w:rPr>
          <w:rFonts w:hint="eastAsia"/>
          <w:lang w:val="en-US" w:eastAsia="zh-CN"/>
        </w:rPr>
        <w:t>11.7 参考链接</w:t>
      </w:r>
    </w:p>
    <w:p>
      <w:pPr>
        <w:numPr>
          <w:ilvl w:val="0"/>
          <w:numId w:val="15"/>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pStyle w:val="3"/>
        <w:bidi w:val="0"/>
        <w:rPr>
          <w:rFonts w:hint="eastAsia"/>
          <w:lang w:val="en-US" w:eastAsia="zh-CN"/>
        </w:rPr>
      </w:pPr>
      <w:r>
        <w:rPr>
          <w:rFonts w:hint="eastAsia"/>
          <w:lang w:val="en-US" w:eastAsia="zh-CN"/>
        </w:rPr>
        <w:t>12 websocket与MPEG-DASH</w:t>
      </w:r>
    </w:p>
    <w:p>
      <w:pPr>
        <w:pStyle w:val="4"/>
        <w:bidi w:val="0"/>
        <w:rPr>
          <w:rFonts w:hint="eastAsia"/>
          <w:lang w:val="en-US" w:eastAsia="zh-CN"/>
        </w:rPr>
      </w:pPr>
      <w:r>
        <w:rPr>
          <w:rFonts w:hint="eastAsia"/>
          <w:lang w:val="en-US" w:eastAsia="zh-CN"/>
        </w:rPr>
        <w:t>12.1 websocket</w:t>
      </w:r>
    </w:p>
    <w:p>
      <w:pPr>
        <w:pStyle w:val="5"/>
        <w:bidi w:val="0"/>
        <w:rPr>
          <w:rFonts w:hint="default"/>
          <w:lang w:val="en-US" w:eastAsia="zh-CN"/>
        </w:rPr>
      </w:pPr>
      <w:r>
        <w:rPr>
          <w:rFonts w:hint="eastAsia"/>
          <w:lang w:val="en-US" w:eastAsia="zh-CN"/>
        </w:rPr>
        <w:t>12.1.1 简介</w:t>
      </w:r>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bdr w:val="none" w:color="auto" w:sz="0" w:space="0"/>
          <w:shd w:val="clear" w:fill="FBFBFB"/>
        </w:rPr>
      </w:pPr>
      <w:r>
        <w:rPr>
          <w:rFonts w:hint="default" w:ascii="Consolas" w:hAnsi="Consolas" w:eastAsia="Consolas" w:cs="Consolas"/>
          <w:i w:val="0"/>
          <w:caps w:val="0"/>
          <w:color w:val="000000"/>
          <w:spacing w:val="0"/>
          <w:sz w:val="18"/>
          <w:szCs w:val="18"/>
          <w:bdr w:val="none" w:color="auto" w:sz="0" w:space="0"/>
          <w:shd w:val="clear" w:fill="FBFBFB"/>
        </w:rPr>
        <w:t>ws</w:t>
      </w:r>
      <w:r>
        <w:rPr>
          <w:rFonts w:hint="default" w:ascii="Consolas" w:hAnsi="Consolas" w:eastAsia="Consolas" w:cs="Consolas"/>
          <w:i w:val="0"/>
          <w:caps w:val="0"/>
          <w:color w:val="666600"/>
          <w:spacing w:val="0"/>
          <w:sz w:val="18"/>
          <w:szCs w:val="18"/>
          <w:bdr w:val="none" w:color="auto" w:sz="0" w:space="0"/>
          <w:shd w:val="clear" w:fill="FBFBFB"/>
        </w:rPr>
        <w:t>:</w:t>
      </w:r>
      <w:r>
        <w:rPr>
          <w:rFonts w:hint="default" w:ascii="Consolas" w:hAnsi="Consolas" w:eastAsia="Consolas" w:cs="Consolas"/>
          <w:i w:val="0"/>
          <w:caps w:val="0"/>
          <w:color w:val="880000"/>
          <w:spacing w:val="0"/>
          <w:sz w:val="18"/>
          <w:szCs w:val="18"/>
          <w:bdr w:val="none" w:color="auto" w:sz="0" w:space="0"/>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bdr w:val="none" w:color="auto" w:sz="0" w:space="0"/>
          <w:shd w:val="clear" w:fill="FBFBFB"/>
        </w:rPr>
        <w:t>wss</w:t>
      </w:r>
      <w:r>
        <w:rPr>
          <w:rFonts w:hint="default" w:ascii="Consolas" w:hAnsi="Consolas" w:eastAsia="Consolas" w:cs="Consolas"/>
          <w:i w:val="0"/>
          <w:caps w:val="0"/>
          <w:color w:val="666600"/>
          <w:spacing w:val="0"/>
          <w:sz w:val="18"/>
          <w:szCs w:val="18"/>
          <w:bdr w:val="none" w:color="auto" w:sz="0" w:space="0"/>
          <w:shd w:val="clear" w:fill="FBFBFB"/>
        </w:rPr>
        <w:t>:</w:t>
      </w:r>
      <w:r>
        <w:rPr>
          <w:rFonts w:hint="default" w:ascii="Consolas" w:hAnsi="Consolas" w:eastAsia="Consolas" w:cs="Consolas"/>
          <w:i w:val="0"/>
          <w:caps w:val="0"/>
          <w:color w:val="880000"/>
          <w:spacing w:val="0"/>
          <w:sz w:val="18"/>
          <w:szCs w:val="18"/>
          <w:bdr w:val="none" w:color="auto" w:sz="0" w:space="0"/>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bookmarkStart w:id="72" w:name="_GoBack"/>
      <w:bookmarkEnd w:id="72"/>
    </w:p>
    <w:p>
      <w:pPr>
        <w:pStyle w:val="5"/>
        <w:bidi w:val="0"/>
      </w:pPr>
      <w:r>
        <w:rPr>
          <w:rFonts w:hint="eastAsia"/>
          <w:lang w:val="en-US" w:eastAsia="zh-CN"/>
        </w:rPr>
        <w:t>12.1.2 w</w:t>
      </w:r>
      <w:r>
        <w:t>ebsocket握手请求</w:t>
      </w:r>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bdr w:val="none" w:color="auto" w:sz="0" w:space="0"/>
          <w:shd w:val="clear" w:fill="FFFFFF"/>
        </w:rPr>
      </w:pPr>
      <w:r>
        <w:rPr>
          <w:rFonts w:hint="default" w:ascii="Helvetica" w:hAnsi="Helvetica" w:eastAsia="Helvetica" w:cs="Helvetica"/>
          <w:i w:val="0"/>
          <w:caps w:val="0"/>
          <w:color w:val="333333"/>
          <w:spacing w:val="0"/>
          <w:sz w:val="21"/>
          <w:szCs w:val="21"/>
          <w:bdr w:val="none" w:color="auto" w:sz="0" w:space="0"/>
          <w:shd w:val="clear" w:fill="FFFFFF"/>
        </w:rPr>
        <w:t>Connection</w:t>
      </w:r>
      <w:r>
        <w:rPr>
          <w:rFonts w:hint="eastAsia" w:ascii="Helvetica" w:hAnsi="Helvetica" w:eastAsia="宋体" w:cs="Helvetica"/>
          <w:i w:val="0"/>
          <w:caps w:val="0"/>
          <w:color w:val="333333"/>
          <w:spacing w:val="0"/>
          <w:sz w:val="21"/>
          <w:szCs w:val="21"/>
          <w:bdr w:val="none" w:color="auto" w:sz="0" w:space="0"/>
          <w:shd w:val="clear" w:fill="FFFFFF"/>
          <w:lang w:eastAsia="zh-CN"/>
        </w:rPr>
        <w:t>：</w:t>
      </w:r>
      <w:r>
        <w:rPr>
          <w:rFonts w:hint="default" w:ascii="Helvetica" w:hAnsi="Helvetica" w:eastAsia="Helvetica" w:cs="Helvetica"/>
          <w:i w:val="0"/>
          <w:caps w:val="0"/>
          <w:color w:val="333333"/>
          <w:spacing w:val="0"/>
          <w:sz w:val="21"/>
          <w:szCs w:val="21"/>
          <w:bdr w:val="none" w:color="auto" w:sz="0" w:space="0"/>
          <w:shd w:val="clear" w:fill="FFFFFF"/>
        </w:rPr>
        <w:t>必须设置 Upgrade，表示客户端希望连接升级。</w:t>
      </w:r>
    </w:p>
    <w:p>
      <w:pPr>
        <w:rPr>
          <w:rFonts w:hint="default" w:ascii="Helvetica" w:hAnsi="Helvetica" w:eastAsia="Helvetica" w:cs="Helvetica"/>
          <w:i w:val="0"/>
          <w:caps w:val="0"/>
          <w:color w:val="333333"/>
          <w:spacing w:val="0"/>
          <w:sz w:val="21"/>
          <w:szCs w:val="21"/>
          <w:bdr w:val="none" w:color="auto" w:sz="0" w:space="0"/>
          <w:shd w:val="clear" w:fill="FFFFFF"/>
        </w:rPr>
      </w:pPr>
      <w:r>
        <w:rPr>
          <w:rFonts w:hint="default" w:ascii="Helvetica" w:hAnsi="Helvetica" w:eastAsia="Helvetica" w:cs="Helvetica"/>
          <w:i w:val="0"/>
          <w:caps w:val="0"/>
          <w:color w:val="333333"/>
          <w:spacing w:val="0"/>
          <w:sz w:val="21"/>
          <w:szCs w:val="21"/>
          <w:bdr w:val="none" w:color="auto" w:sz="0" w:space="0"/>
          <w:shd w:val="clear" w:fill="FFFFFF"/>
        </w:rPr>
        <w:t>Upgrade</w:t>
      </w:r>
      <w:r>
        <w:rPr>
          <w:rFonts w:hint="eastAsia" w:ascii="Helvetica" w:hAnsi="Helvetica" w:eastAsia="宋体" w:cs="Helvetica"/>
          <w:i w:val="0"/>
          <w:caps w:val="0"/>
          <w:color w:val="333333"/>
          <w:spacing w:val="0"/>
          <w:sz w:val="21"/>
          <w:szCs w:val="21"/>
          <w:bdr w:val="none" w:color="auto" w:sz="0" w:space="0"/>
          <w:shd w:val="clear" w:fill="FFFFFF"/>
          <w:lang w:eastAsia="zh-CN"/>
        </w:rPr>
        <w:t>：</w:t>
      </w:r>
      <w:r>
        <w:rPr>
          <w:rFonts w:hint="default" w:ascii="Helvetica" w:hAnsi="Helvetica" w:eastAsia="Helvetica" w:cs="Helvetica"/>
          <w:i w:val="0"/>
          <w:caps w:val="0"/>
          <w:color w:val="333333"/>
          <w:spacing w:val="0"/>
          <w:sz w:val="21"/>
          <w:szCs w:val="21"/>
          <w:bdr w:val="none" w:color="auto" w:sz="0" w:space="0"/>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bdr w:val="none" w:color="auto" w:sz="0" w:space="0"/>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bdr w:val="none" w:color="auto" w:sz="0" w:space="0"/>
          <w:shd w:val="clear" w:fill="FFFFFF"/>
        </w:rPr>
        <w:t>Sec-WebSocket-Version 表示支持的 Websocket 版本。RFC6455 要求使用的版本是 13，之前草案的版本均应当弃用。</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bdr w:val="none" w:color="auto" w:sz="0" w:space="0"/>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bdr w:val="none" w:color="auto" w:sz="0" w:space="0"/>
          <w:shd w:val="clear" w:fill="FFFFFF"/>
        </w:rPr>
        <w:t>其他一些定义在 HTTP 协议中的字段，如 Cookie 等，也可以在 Websocket 中使用。</w:t>
      </w:r>
    </w:p>
    <w:p>
      <w:pPr>
        <w:rPr>
          <w:rFonts w:hint="default"/>
          <w:lang w:val="en-US" w:eastAsia="zh-CN"/>
        </w:rPr>
      </w:pPr>
    </w:p>
    <w:p>
      <w:pPr>
        <w:pStyle w:val="2"/>
        <w:numPr>
          <w:ilvl w:val="0"/>
          <w:numId w:val="0"/>
        </w:numPr>
        <w:bidi w:val="0"/>
        <w:ind w:leftChars="0"/>
        <w:rPr>
          <w:rFonts w:hint="default"/>
          <w:lang w:val="en-US" w:eastAsia="zh-CN"/>
        </w:rPr>
      </w:pPr>
      <w:bookmarkStart w:id="68" w:name="_Toc16443"/>
      <w:r>
        <w:rPr>
          <w:rFonts w:hint="eastAsia"/>
          <w:lang w:val="en-US" w:eastAsia="zh-CN"/>
        </w:rPr>
        <w:t>三．</w:t>
      </w:r>
      <w:bookmarkEnd w:id="68"/>
      <w:r>
        <w:rPr>
          <w:rFonts w:hint="eastAsia"/>
          <w:lang w:val="en-US" w:eastAsia="zh-CN"/>
        </w:rPr>
        <w:t>音视频库使用说明</w:t>
      </w:r>
    </w:p>
    <w:p>
      <w:pPr>
        <w:pStyle w:val="3"/>
        <w:bidi w:val="0"/>
        <w:rPr>
          <w:rFonts w:hint="eastAsia"/>
          <w:lang w:val="en-US" w:eastAsia="zh-CN"/>
        </w:rPr>
      </w:pPr>
      <w:bookmarkStart w:id="69" w:name="_Toc15088"/>
      <w:r>
        <w:rPr>
          <w:rFonts w:hint="eastAsia"/>
          <w:lang w:val="en-US" w:eastAsia="zh-CN"/>
        </w:rPr>
        <w:t>1.FFMPEG</w:t>
      </w:r>
      <w:bookmarkEnd w:id="69"/>
    </w:p>
    <w:p>
      <w:pPr>
        <w:pStyle w:val="4"/>
        <w:bidi w:val="0"/>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r>
        <w:rPr>
          <w:rFonts w:hint="eastAsia"/>
          <w:lang w:val="en-US" w:eastAsia="zh-CN"/>
        </w:rPr>
        <w:t>Live555</w:t>
      </w:r>
    </w:p>
    <w:p>
      <w:pPr>
        <w:pStyle w:val="4"/>
        <w:numPr>
          <w:ilvl w:val="1"/>
          <w:numId w:val="11"/>
        </w:numPr>
        <w:bidi w:val="0"/>
        <w:rPr>
          <w:rFonts w:hint="eastAsia"/>
          <w:lang w:val="en-US" w:eastAsia="zh-CN"/>
        </w:rPr>
      </w:pPr>
      <w:r>
        <w:rPr>
          <w:rFonts w:hint="eastAsia"/>
          <w:lang w:val="en-US" w:eastAsia="zh-CN"/>
        </w:rPr>
        <w:t xml:space="preserve">分析live555客户端解析play等命令流程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r>
        <w:rPr>
          <w:rFonts w:hint="eastAsia"/>
          <w:lang w:val="en-US" w:eastAsia="zh-CN"/>
        </w:rPr>
        <w:t>2.2 rtsp时间戳计算方法</w:t>
      </w:r>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A9B59788"/>
    <w:multiLevelType w:val="singleLevel"/>
    <w:tmpl w:val="A9B59788"/>
    <w:lvl w:ilvl="0" w:tentative="0">
      <w:start w:val="1"/>
      <w:numFmt w:val="decimal"/>
      <w:lvlText w:val="%1."/>
      <w:lvlJc w:val="left"/>
      <w:pPr>
        <w:tabs>
          <w:tab w:val="left" w:pos="312"/>
        </w:tabs>
      </w:pPr>
    </w:lvl>
  </w:abstractNum>
  <w:abstractNum w:abstractNumId="4">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B84D4966"/>
    <w:multiLevelType w:val="singleLevel"/>
    <w:tmpl w:val="B84D4966"/>
    <w:lvl w:ilvl="0" w:tentative="0">
      <w:start w:val="1"/>
      <w:numFmt w:val="chineseCounting"/>
      <w:suff w:val="space"/>
      <w:lvlText w:val="%1."/>
      <w:lvlJc w:val="left"/>
      <w:rPr>
        <w:rFonts w:hint="eastAsia"/>
      </w:rPr>
    </w:lvl>
  </w:abstractNum>
  <w:abstractNum w:abstractNumId="6">
    <w:nsid w:val="CF9C1F21"/>
    <w:multiLevelType w:val="singleLevel"/>
    <w:tmpl w:val="CF9C1F21"/>
    <w:lvl w:ilvl="0" w:tentative="0">
      <w:start w:val="2"/>
      <w:numFmt w:val="decimal"/>
      <w:suff w:val="space"/>
      <w:lvlText w:val="%1."/>
      <w:lvlJc w:val="left"/>
    </w:lvl>
  </w:abstractNum>
  <w:abstractNum w:abstractNumId="7">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56AC85A9"/>
    <w:multiLevelType w:val="singleLevel"/>
    <w:tmpl w:val="56AC85A9"/>
    <w:lvl w:ilvl="0" w:tentative="0">
      <w:start w:val="2"/>
      <w:numFmt w:val="decimal"/>
      <w:suff w:val="nothing"/>
      <w:lvlText w:val="%1）"/>
      <w:lvlJc w:val="left"/>
    </w:lvl>
  </w:abstractNum>
  <w:abstractNum w:abstractNumId="11">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630A6B61"/>
    <w:multiLevelType w:val="singleLevel"/>
    <w:tmpl w:val="630A6B61"/>
    <w:lvl w:ilvl="0" w:tentative="0">
      <w:start w:val="1"/>
      <w:numFmt w:val="chineseCounting"/>
      <w:suff w:val="nothing"/>
      <w:lvlText w:val="%1．"/>
      <w:lvlJc w:val="left"/>
      <w:rPr>
        <w:rFonts w:hint="eastAsia"/>
      </w:rPr>
    </w:lvl>
  </w:abstractNum>
  <w:abstractNum w:abstractNumId="13">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731D8D68"/>
    <w:multiLevelType w:val="singleLevel"/>
    <w:tmpl w:val="731D8D68"/>
    <w:lvl w:ilvl="0" w:tentative="0">
      <w:start w:val="3"/>
      <w:numFmt w:val="decimal"/>
      <w:suff w:val="space"/>
      <w:lvlText w:val="(%1)"/>
      <w:lvlJc w:val="left"/>
    </w:lvl>
  </w:abstractNum>
  <w:num w:numId="1">
    <w:abstractNumId w:val="12"/>
  </w:num>
  <w:num w:numId="2">
    <w:abstractNumId w:val="4"/>
  </w:num>
  <w:num w:numId="3">
    <w:abstractNumId w:val="10"/>
  </w:num>
  <w:num w:numId="4">
    <w:abstractNumId w:val="6"/>
  </w:num>
  <w:num w:numId="5">
    <w:abstractNumId w:val="13"/>
  </w:num>
  <w:num w:numId="6">
    <w:abstractNumId w:val="14"/>
  </w:num>
  <w:num w:numId="7">
    <w:abstractNumId w:val="1"/>
  </w:num>
  <w:num w:numId="8">
    <w:abstractNumId w:val="5"/>
  </w:num>
  <w:num w:numId="9">
    <w:abstractNumId w:val="11"/>
  </w:num>
  <w:num w:numId="10">
    <w:abstractNumId w:val="3"/>
  </w:num>
  <w:num w:numId="11">
    <w:abstractNumId w:val="0"/>
  </w:num>
  <w:num w:numId="12">
    <w:abstractNumId w:val="9"/>
  </w:num>
  <w:num w:numId="13">
    <w:abstractNumId w:val="7"/>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516F9F"/>
    <w:rsid w:val="01522736"/>
    <w:rsid w:val="01582BFD"/>
    <w:rsid w:val="01674FF3"/>
    <w:rsid w:val="01801AB1"/>
    <w:rsid w:val="019D6BC1"/>
    <w:rsid w:val="019E5DBF"/>
    <w:rsid w:val="01B505C3"/>
    <w:rsid w:val="01CC6689"/>
    <w:rsid w:val="01F119B7"/>
    <w:rsid w:val="022759DB"/>
    <w:rsid w:val="023B454E"/>
    <w:rsid w:val="025A722C"/>
    <w:rsid w:val="02A51873"/>
    <w:rsid w:val="02BE1958"/>
    <w:rsid w:val="02C0217C"/>
    <w:rsid w:val="02D00D4E"/>
    <w:rsid w:val="02F164F8"/>
    <w:rsid w:val="030F7EC3"/>
    <w:rsid w:val="03520458"/>
    <w:rsid w:val="03685C21"/>
    <w:rsid w:val="03695672"/>
    <w:rsid w:val="037F60FA"/>
    <w:rsid w:val="038E0432"/>
    <w:rsid w:val="03991D7D"/>
    <w:rsid w:val="03BA4D67"/>
    <w:rsid w:val="03CA31C1"/>
    <w:rsid w:val="03CC750E"/>
    <w:rsid w:val="03F23ED1"/>
    <w:rsid w:val="04241BAC"/>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E74258"/>
    <w:rsid w:val="06192268"/>
    <w:rsid w:val="06426338"/>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4E1912"/>
    <w:rsid w:val="0A531A60"/>
    <w:rsid w:val="0A6C3227"/>
    <w:rsid w:val="0AC54CBB"/>
    <w:rsid w:val="0AD0488C"/>
    <w:rsid w:val="0AD3509E"/>
    <w:rsid w:val="0AD54149"/>
    <w:rsid w:val="0AD66F3B"/>
    <w:rsid w:val="0B937217"/>
    <w:rsid w:val="0BB833ED"/>
    <w:rsid w:val="0BE44D96"/>
    <w:rsid w:val="0BEC74E0"/>
    <w:rsid w:val="0C424DAD"/>
    <w:rsid w:val="0C580ABD"/>
    <w:rsid w:val="0C6E15BD"/>
    <w:rsid w:val="0C8D34FB"/>
    <w:rsid w:val="0CA05197"/>
    <w:rsid w:val="0CBD41F8"/>
    <w:rsid w:val="0CCB48A3"/>
    <w:rsid w:val="0CEC791B"/>
    <w:rsid w:val="0D094F70"/>
    <w:rsid w:val="0D1412FB"/>
    <w:rsid w:val="0D5E3621"/>
    <w:rsid w:val="0DC8270E"/>
    <w:rsid w:val="0DDD45EC"/>
    <w:rsid w:val="0DEB3F00"/>
    <w:rsid w:val="0DEE1BC1"/>
    <w:rsid w:val="0E0A1E36"/>
    <w:rsid w:val="0E401C46"/>
    <w:rsid w:val="0E504C91"/>
    <w:rsid w:val="0E534DEB"/>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1DB27C0"/>
    <w:rsid w:val="11E331F2"/>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D71E4A"/>
    <w:rsid w:val="15DF0522"/>
    <w:rsid w:val="15F7383E"/>
    <w:rsid w:val="1607291E"/>
    <w:rsid w:val="16323E18"/>
    <w:rsid w:val="1641184D"/>
    <w:rsid w:val="164E2F74"/>
    <w:rsid w:val="167409BD"/>
    <w:rsid w:val="168371CE"/>
    <w:rsid w:val="16D42D7D"/>
    <w:rsid w:val="170B0ABA"/>
    <w:rsid w:val="17100AE4"/>
    <w:rsid w:val="1737405E"/>
    <w:rsid w:val="17777F05"/>
    <w:rsid w:val="177956E4"/>
    <w:rsid w:val="179E6F57"/>
    <w:rsid w:val="17A65F8A"/>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E4651A"/>
    <w:rsid w:val="193A55E6"/>
    <w:rsid w:val="193F4BA3"/>
    <w:rsid w:val="19521D44"/>
    <w:rsid w:val="19720FD3"/>
    <w:rsid w:val="19E94A6F"/>
    <w:rsid w:val="1A0D295E"/>
    <w:rsid w:val="1A1A0F06"/>
    <w:rsid w:val="1A327FAA"/>
    <w:rsid w:val="1A4558E0"/>
    <w:rsid w:val="1A732228"/>
    <w:rsid w:val="1A7F1B2F"/>
    <w:rsid w:val="1A916B5B"/>
    <w:rsid w:val="1AC32835"/>
    <w:rsid w:val="1AD72335"/>
    <w:rsid w:val="1AE62D64"/>
    <w:rsid w:val="1B006715"/>
    <w:rsid w:val="1B1C337B"/>
    <w:rsid w:val="1B2F5C58"/>
    <w:rsid w:val="1B5F5B7A"/>
    <w:rsid w:val="1B661451"/>
    <w:rsid w:val="1BA75C39"/>
    <w:rsid w:val="1BCF40C6"/>
    <w:rsid w:val="1C3E7CAC"/>
    <w:rsid w:val="1C43355D"/>
    <w:rsid w:val="1C4F1D42"/>
    <w:rsid w:val="1C605060"/>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E0B6C8C"/>
    <w:rsid w:val="1E0F14AD"/>
    <w:rsid w:val="1E137664"/>
    <w:rsid w:val="1E1538B1"/>
    <w:rsid w:val="1E192715"/>
    <w:rsid w:val="1E2E0300"/>
    <w:rsid w:val="1E3C55CC"/>
    <w:rsid w:val="1E461799"/>
    <w:rsid w:val="1E4B7CC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AC7C7B"/>
    <w:rsid w:val="1FB253D3"/>
    <w:rsid w:val="1FCD0266"/>
    <w:rsid w:val="1FEC5187"/>
    <w:rsid w:val="20180CB2"/>
    <w:rsid w:val="202763FE"/>
    <w:rsid w:val="204F4816"/>
    <w:rsid w:val="206E22E5"/>
    <w:rsid w:val="206F0336"/>
    <w:rsid w:val="20960E5C"/>
    <w:rsid w:val="20992297"/>
    <w:rsid w:val="20B123A6"/>
    <w:rsid w:val="20CB52CB"/>
    <w:rsid w:val="20E57423"/>
    <w:rsid w:val="20F944E4"/>
    <w:rsid w:val="20FD1369"/>
    <w:rsid w:val="219D7A7C"/>
    <w:rsid w:val="22434A13"/>
    <w:rsid w:val="226755F3"/>
    <w:rsid w:val="22917EF5"/>
    <w:rsid w:val="2298721D"/>
    <w:rsid w:val="22CB1BBA"/>
    <w:rsid w:val="22D109B7"/>
    <w:rsid w:val="22EB43AE"/>
    <w:rsid w:val="22F577D2"/>
    <w:rsid w:val="232C047D"/>
    <w:rsid w:val="23596B0D"/>
    <w:rsid w:val="23725894"/>
    <w:rsid w:val="2386255B"/>
    <w:rsid w:val="23884B57"/>
    <w:rsid w:val="238A65A8"/>
    <w:rsid w:val="23B80028"/>
    <w:rsid w:val="23D10B0B"/>
    <w:rsid w:val="23EC2C85"/>
    <w:rsid w:val="23FF2129"/>
    <w:rsid w:val="242D2D7B"/>
    <w:rsid w:val="248B75BA"/>
    <w:rsid w:val="249C41D2"/>
    <w:rsid w:val="24DC653F"/>
    <w:rsid w:val="24DE3D35"/>
    <w:rsid w:val="252412CC"/>
    <w:rsid w:val="252D3136"/>
    <w:rsid w:val="25434064"/>
    <w:rsid w:val="25890369"/>
    <w:rsid w:val="258B2786"/>
    <w:rsid w:val="259B69A3"/>
    <w:rsid w:val="25AD6D54"/>
    <w:rsid w:val="25D954BB"/>
    <w:rsid w:val="25E334E4"/>
    <w:rsid w:val="25F21E7C"/>
    <w:rsid w:val="26281E02"/>
    <w:rsid w:val="265B7D3F"/>
    <w:rsid w:val="266D74B5"/>
    <w:rsid w:val="267F0B58"/>
    <w:rsid w:val="26A74AE3"/>
    <w:rsid w:val="26B81AD0"/>
    <w:rsid w:val="26CB5072"/>
    <w:rsid w:val="26E75C7F"/>
    <w:rsid w:val="27756214"/>
    <w:rsid w:val="277B59BB"/>
    <w:rsid w:val="27B362EA"/>
    <w:rsid w:val="27B60110"/>
    <w:rsid w:val="27C75ED2"/>
    <w:rsid w:val="27DF3CB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86F07"/>
    <w:rsid w:val="2EDA29AF"/>
    <w:rsid w:val="2EF75AAD"/>
    <w:rsid w:val="2EFE56A0"/>
    <w:rsid w:val="2F3400B2"/>
    <w:rsid w:val="2F550D51"/>
    <w:rsid w:val="2F865C24"/>
    <w:rsid w:val="2FC46299"/>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4037F4B"/>
    <w:rsid w:val="3418387C"/>
    <w:rsid w:val="341B7392"/>
    <w:rsid w:val="342A514D"/>
    <w:rsid w:val="344C0AF1"/>
    <w:rsid w:val="34852466"/>
    <w:rsid w:val="34941762"/>
    <w:rsid w:val="34B205D1"/>
    <w:rsid w:val="34B76AC0"/>
    <w:rsid w:val="34C21FDB"/>
    <w:rsid w:val="34CA47F1"/>
    <w:rsid w:val="34D74790"/>
    <w:rsid w:val="34F14AB8"/>
    <w:rsid w:val="34FC7397"/>
    <w:rsid w:val="352762EF"/>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1014E4"/>
    <w:rsid w:val="381828E0"/>
    <w:rsid w:val="387877DA"/>
    <w:rsid w:val="389E4DF7"/>
    <w:rsid w:val="38FC4482"/>
    <w:rsid w:val="3900504F"/>
    <w:rsid w:val="391753D8"/>
    <w:rsid w:val="393A2B03"/>
    <w:rsid w:val="39795714"/>
    <w:rsid w:val="397F03D1"/>
    <w:rsid w:val="39D9073D"/>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375646"/>
    <w:rsid w:val="3C3E6DB4"/>
    <w:rsid w:val="3C40644C"/>
    <w:rsid w:val="3C442B50"/>
    <w:rsid w:val="3C4A5C48"/>
    <w:rsid w:val="3CA155A5"/>
    <w:rsid w:val="3CC93F74"/>
    <w:rsid w:val="3D1847A3"/>
    <w:rsid w:val="3D2C578D"/>
    <w:rsid w:val="3D57028B"/>
    <w:rsid w:val="3D661F83"/>
    <w:rsid w:val="3D6C11E3"/>
    <w:rsid w:val="3D900F20"/>
    <w:rsid w:val="3D9570A9"/>
    <w:rsid w:val="3D9E7CE8"/>
    <w:rsid w:val="3D9F3511"/>
    <w:rsid w:val="3DD322B1"/>
    <w:rsid w:val="3DDB24B3"/>
    <w:rsid w:val="3DE3213B"/>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3F680EC2"/>
    <w:rsid w:val="3F832187"/>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6083C6E"/>
    <w:rsid w:val="460F412F"/>
    <w:rsid w:val="46517E31"/>
    <w:rsid w:val="466941DA"/>
    <w:rsid w:val="46835048"/>
    <w:rsid w:val="468B07E1"/>
    <w:rsid w:val="46A66982"/>
    <w:rsid w:val="46BD0E05"/>
    <w:rsid w:val="46C90136"/>
    <w:rsid w:val="46EC23DD"/>
    <w:rsid w:val="47083177"/>
    <w:rsid w:val="473D2524"/>
    <w:rsid w:val="473E03B8"/>
    <w:rsid w:val="47AA186F"/>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D2487"/>
    <w:rsid w:val="49C307DD"/>
    <w:rsid w:val="49DA5523"/>
    <w:rsid w:val="49F50839"/>
    <w:rsid w:val="4A3F46C0"/>
    <w:rsid w:val="4A466BAB"/>
    <w:rsid w:val="4A5C75FC"/>
    <w:rsid w:val="4A766466"/>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9C5C4E"/>
    <w:rsid w:val="4CA25C96"/>
    <w:rsid w:val="4CA4145D"/>
    <w:rsid w:val="4CE90EA0"/>
    <w:rsid w:val="4CEB0253"/>
    <w:rsid w:val="4CFB347B"/>
    <w:rsid w:val="4D014331"/>
    <w:rsid w:val="4D0A1A39"/>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C095C"/>
    <w:rsid w:val="4E626B29"/>
    <w:rsid w:val="4E665D28"/>
    <w:rsid w:val="4E6703D0"/>
    <w:rsid w:val="4EB24EB9"/>
    <w:rsid w:val="4EC80155"/>
    <w:rsid w:val="4ECE70BA"/>
    <w:rsid w:val="4EF510A0"/>
    <w:rsid w:val="4F974B6F"/>
    <w:rsid w:val="4FBD0E79"/>
    <w:rsid w:val="4FC161EA"/>
    <w:rsid w:val="4FCA3FC5"/>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88556B"/>
    <w:rsid w:val="51BF3E5B"/>
    <w:rsid w:val="51FB1297"/>
    <w:rsid w:val="52351023"/>
    <w:rsid w:val="526D5786"/>
    <w:rsid w:val="527A6AEE"/>
    <w:rsid w:val="52902E87"/>
    <w:rsid w:val="52A853A6"/>
    <w:rsid w:val="52D3598B"/>
    <w:rsid w:val="52FA0519"/>
    <w:rsid w:val="531657EA"/>
    <w:rsid w:val="532925DF"/>
    <w:rsid w:val="53455EF7"/>
    <w:rsid w:val="537B266E"/>
    <w:rsid w:val="537E3CE5"/>
    <w:rsid w:val="538E0A0B"/>
    <w:rsid w:val="539C0E08"/>
    <w:rsid w:val="53E83A8A"/>
    <w:rsid w:val="53F16D64"/>
    <w:rsid w:val="53F97790"/>
    <w:rsid w:val="5404168E"/>
    <w:rsid w:val="542D62B0"/>
    <w:rsid w:val="546B30B6"/>
    <w:rsid w:val="548708FD"/>
    <w:rsid w:val="54C60F40"/>
    <w:rsid w:val="54F57832"/>
    <w:rsid w:val="54F83E57"/>
    <w:rsid w:val="55047A47"/>
    <w:rsid w:val="55233EAF"/>
    <w:rsid w:val="552B06FD"/>
    <w:rsid w:val="55426EBF"/>
    <w:rsid w:val="55436E7B"/>
    <w:rsid w:val="55685A41"/>
    <w:rsid w:val="556E55EB"/>
    <w:rsid w:val="559A71B8"/>
    <w:rsid w:val="559B35F1"/>
    <w:rsid w:val="55C64A83"/>
    <w:rsid w:val="55E21610"/>
    <w:rsid w:val="55EE6DBD"/>
    <w:rsid w:val="55F7341F"/>
    <w:rsid w:val="560A2297"/>
    <w:rsid w:val="56117744"/>
    <w:rsid w:val="564879B8"/>
    <w:rsid w:val="566548BC"/>
    <w:rsid w:val="5678137D"/>
    <w:rsid w:val="56981F80"/>
    <w:rsid w:val="56B524E9"/>
    <w:rsid w:val="56B7158A"/>
    <w:rsid w:val="56DC6FFA"/>
    <w:rsid w:val="56E05093"/>
    <w:rsid w:val="56EB12BA"/>
    <w:rsid w:val="573F1703"/>
    <w:rsid w:val="57660279"/>
    <w:rsid w:val="576A04E1"/>
    <w:rsid w:val="57B04C4E"/>
    <w:rsid w:val="57BD111D"/>
    <w:rsid w:val="57CE5226"/>
    <w:rsid w:val="58154B48"/>
    <w:rsid w:val="58306DD1"/>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341CAF"/>
    <w:rsid w:val="5D763163"/>
    <w:rsid w:val="5D9F43FD"/>
    <w:rsid w:val="5DCD10E0"/>
    <w:rsid w:val="5DEE5BC0"/>
    <w:rsid w:val="5DF6067C"/>
    <w:rsid w:val="5DFC4C27"/>
    <w:rsid w:val="5E0839FB"/>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94E66"/>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400B11"/>
    <w:rsid w:val="636113E3"/>
    <w:rsid w:val="6373622D"/>
    <w:rsid w:val="638B2317"/>
    <w:rsid w:val="63E76BF5"/>
    <w:rsid w:val="63E97972"/>
    <w:rsid w:val="63EE02E9"/>
    <w:rsid w:val="641C1879"/>
    <w:rsid w:val="64203EA0"/>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52386"/>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632370"/>
    <w:rsid w:val="69634703"/>
    <w:rsid w:val="696E5677"/>
    <w:rsid w:val="697F3619"/>
    <w:rsid w:val="698A2CF4"/>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69752D"/>
    <w:rsid w:val="6C02790D"/>
    <w:rsid w:val="6C055F47"/>
    <w:rsid w:val="6C475D9B"/>
    <w:rsid w:val="6C9661C4"/>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7501A"/>
    <w:rsid w:val="6E8F621A"/>
    <w:rsid w:val="6EF551C1"/>
    <w:rsid w:val="6F662D7D"/>
    <w:rsid w:val="6F6A7D46"/>
    <w:rsid w:val="6F8D08FF"/>
    <w:rsid w:val="6F99183B"/>
    <w:rsid w:val="6FA12ED5"/>
    <w:rsid w:val="6FDF4071"/>
    <w:rsid w:val="70525E22"/>
    <w:rsid w:val="706C1DDE"/>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77845"/>
    <w:rsid w:val="7A8C6845"/>
    <w:rsid w:val="7A9322A8"/>
    <w:rsid w:val="7AB769FD"/>
    <w:rsid w:val="7AC63A27"/>
    <w:rsid w:val="7AEF3537"/>
    <w:rsid w:val="7AF15636"/>
    <w:rsid w:val="7AF402E9"/>
    <w:rsid w:val="7B2F2973"/>
    <w:rsid w:val="7B9661AF"/>
    <w:rsid w:val="7BA011FF"/>
    <w:rsid w:val="7BE127B0"/>
    <w:rsid w:val="7BEA792B"/>
    <w:rsid w:val="7BEB501F"/>
    <w:rsid w:val="7BFC6DC9"/>
    <w:rsid w:val="7C161F42"/>
    <w:rsid w:val="7C3D10AC"/>
    <w:rsid w:val="7C4519C9"/>
    <w:rsid w:val="7C892673"/>
    <w:rsid w:val="7C9C2C40"/>
    <w:rsid w:val="7CFD50B3"/>
    <w:rsid w:val="7D042F11"/>
    <w:rsid w:val="7D0D6719"/>
    <w:rsid w:val="7D1A2483"/>
    <w:rsid w:val="7D223E82"/>
    <w:rsid w:val="7D3C522B"/>
    <w:rsid w:val="7D8059EF"/>
    <w:rsid w:val="7D8B7E5F"/>
    <w:rsid w:val="7DBF20F5"/>
    <w:rsid w:val="7DD04D11"/>
    <w:rsid w:val="7DF03F99"/>
    <w:rsid w:val="7E133B3C"/>
    <w:rsid w:val="7E53393F"/>
    <w:rsid w:val="7E5D28DC"/>
    <w:rsid w:val="7E9D1786"/>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4">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uiPriority w:val="0"/>
    <w:rPr>
      <w:rFonts w:ascii="黑体" w:hAnsi="宋体" w:eastAsia="黑体" w:cs="黑体"/>
      <w:color w:val="000000"/>
      <w:sz w:val="24"/>
      <w:szCs w:val="24"/>
    </w:rPr>
  </w:style>
  <w:style w:type="character" w:customStyle="1" w:styleId="21">
    <w:name w:val="fontstyle21"/>
    <w:basedOn w:val="14"/>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45</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2019-10-14T09:54:43Z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y fmtid="{D5CDD505-2E9C-101B-9397-08002B2CF9AE}" pid="3" name="KSORubyTemplateID" linkTarget="0">
    <vt:lpwstr>6</vt:lpwstr>
  </property>
</Properties>
</file>